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64" w:rsidRDefault="000C55DE" w:rsidP="00F25A64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</w:pPr>
      <w:r>
        <w:rPr>
          <w:rFonts w:ascii="Book Antiqua" w:eastAsia="Times New Roman" w:hAnsi="Book Antiqua" w:cs="Arial"/>
          <w:b/>
          <w:noProof/>
          <w:color w:val="000000"/>
          <w:sz w:val="44"/>
          <w:szCs w:val="44"/>
          <w:lang w:eastAsia="ru-RU"/>
        </w:rPr>
        <w:pict>
          <v:rect id="_x0000_s1026" style="position:absolute;left:0;text-align:left;margin-left:-20.7pt;margin-top:-5.85pt;width:784.5pt;height:552.75pt;z-index:-251658752" fillcolor="yellow" strokeweight="6pt">
            <v:stroke linestyle="thickBetweenThin"/>
          </v:rect>
        </w:pict>
      </w:r>
      <w:r w:rsidR="00EF19AE" w:rsidRPr="00EF19AE">
        <w:rPr>
          <w:rFonts w:ascii="Book Antiqua" w:eastAsia="Times New Roman" w:hAnsi="Book Antiqua" w:cs="Arial"/>
          <w:b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732315" cy="1009650"/>
            <wp:effectExtent l="19050" t="0" r="0" b="0"/>
            <wp:docPr id="1" name="Рисунок 1" descr="C:\Users\User\Desktop\Мои документы\Новый Герб Новокузнец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Новый Герб Новокузнец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572" cy="1011383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A64" w:rsidRPr="00F25A64" w:rsidRDefault="00F25A64" w:rsidP="00131BCE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</w:pPr>
      <w:r w:rsidRPr="00F25A64"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  <w:t xml:space="preserve">Администрация </w:t>
      </w:r>
      <w:r w:rsidR="00131BCE"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  <w:t>города Новокузнецка</w:t>
      </w:r>
    </w:p>
    <w:p w:rsidR="00F25A64" w:rsidRDefault="00131BCE" w:rsidP="00F25A64">
      <w:pPr>
        <w:spacing w:after="0" w:line="240" w:lineRule="auto"/>
        <w:jc w:val="center"/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</w:pPr>
      <w:r>
        <w:rPr>
          <w:rFonts w:ascii="Book Antiqua" w:eastAsia="Times New Roman" w:hAnsi="Book Antiqua" w:cs="Arial"/>
          <w:b/>
          <w:color w:val="000000"/>
          <w:sz w:val="44"/>
          <w:szCs w:val="44"/>
          <w:lang w:eastAsia="ru-RU"/>
        </w:rPr>
        <w:t>Управление МВД России по городу Новокузнецку</w:t>
      </w:r>
    </w:p>
    <w:p w:rsidR="00131BCE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  <w:r w:rsidRPr="005A171B"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  <w:t xml:space="preserve">СООБЩИ, ГДЕ ТОРГУЮТ </w:t>
      </w:r>
    </w:p>
    <w:p w:rsidR="00131BCE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</w:pPr>
      <w:r w:rsidRPr="005A171B">
        <w:rPr>
          <w:rFonts w:ascii="Times New Roman" w:hAnsi="Times New Roman" w:cs="Times New Roman"/>
          <w:b/>
          <w:color w:val="FF0000"/>
          <w:sz w:val="72"/>
          <w:szCs w:val="72"/>
          <w:lang w:eastAsia="ru-RU"/>
        </w:rPr>
        <w:t>СМЕРТЬЮ!</w:t>
      </w:r>
    </w:p>
    <w:p w:rsidR="00F25A64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Если Вам известны лица, распространяющие наркотики,</w:t>
      </w:r>
    </w:p>
    <w:p w:rsidR="00F25A64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места притонов наркоманов -  сообщите по телефонам</w:t>
      </w:r>
    </w:p>
    <w:p w:rsidR="00F25A64" w:rsidRPr="005A171B" w:rsidRDefault="00131BCE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У</w:t>
      </w:r>
      <w:r w:rsidR="00F25A64"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МВД Р</w:t>
      </w:r>
      <w:r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Ф по г. Новокузнецку</w:t>
      </w:r>
    </w:p>
    <w:p w:rsidR="00F25A64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8(3</w:t>
      </w:r>
      <w:r w:rsidR="00131BCE"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843</w:t>
      </w:r>
      <w:r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 xml:space="preserve">) </w:t>
      </w:r>
      <w:r w:rsidR="00131BCE"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57-43-22</w:t>
      </w:r>
    </w:p>
    <w:p w:rsidR="00131BCE" w:rsidRPr="005A171B" w:rsidRDefault="00131BCE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lang w:eastAsia="ru-RU"/>
        </w:rPr>
        <w:t>ОКОН УМВД РФ по г. Новокузнецку</w:t>
      </w:r>
    </w:p>
    <w:p w:rsidR="00131BCE" w:rsidRPr="005A171B" w:rsidRDefault="00131BCE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8(3843) 46-55-51</w:t>
      </w:r>
    </w:p>
    <w:p w:rsidR="00F16015" w:rsidRPr="005A171B" w:rsidRDefault="00F16015" w:rsidP="00F1601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171B">
        <w:rPr>
          <w:rFonts w:ascii="Times New Roman" w:hAnsi="Times New Roman" w:cs="Times New Roman"/>
          <w:b/>
          <w:sz w:val="52"/>
          <w:szCs w:val="52"/>
        </w:rPr>
        <w:t xml:space="preserve">ГБУЗ Кемеровской области </w:t>
      </w:r>
    </w:p>
    <w:p w:rsidR="00F16015" w:rsidRPr="005A171B" w:rsidRDefault="00F16015" w:rsidP="00F16015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5A171B">
        <w:rPr>
          <w:rFonts w:ascii="Times New Roman" w:hAnsi="Times New Roman" w:cs="Times New Roman"/>
          <w:b/>
          <w:sz w:val="52"/>
          <w:szCs w:val="52"/>
        </w:rPr>
        <w:t>«Новокузнецкий наркологический диспансер»</w:t>
      </w:r>
    </w:p>
    <w:p w:rsidR="00F25A64" w:rsidRPr="005A171B" w:rsidRDefault="00F25A64" w:rsidP="00F25A64">
      <w:pPr>
        <w:pStyle w:val="a3"/>
        <w:jc w:val="center"/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</w:pPr>
      <w:r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8(3</w:t>
      </w:r>
      <w:r w:rsidR="00706A18"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843</w:t>
      </w:r>
      <w:r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 xml:space="preserve">) </w:t>
      </w:r>
      <w:r w:rsidR="00706A18" w:rsidRPr="005A171B">
        <w:rPr>
          <w:rFonts w:ascii="Times New Roman" w:hAnsi="Times New Roman" w:cs="Times New Roman"/>
          <w:b/>
          <w:sz w:val="52"/>
          <w:szCs w:val="52"/>
          <w:u w:val="single"/>
          <w:lang w:eastAsia="ru-RU"/>
        </w:rPr>
        <w:t>46-57-74</w:t>
      </w:r>
    </w:p>
    <w:p w:rsidR="00F25A64" w:rsidRPr="00F16015" w:rsidRDefault="00F25A64" w:rsidP="00F25A64">
      <w:pPr>
        <w:tabs>
          <w:tab w:val="left" w:pos="1452"/>
          <w:tab w:val="left" w:pos="2382"/>
          <w:tab w:val="left" w:pos="2952"/>
          <w:tab w:val="left" w:pos="3957"/>
        </w:tabs>
        <w:spacing w:after="0" w:line="240" w:lineRule="auto"/>
        <w:jc w:val="center"/>
        <w:rPr>
          <w:sz w:val="44"/>
          <w:szCs w:val="44"/>
        </w:rPr>
      </w:pPr>
      <w:r w:rsidRPr="00F160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(ано</w:t>
      </w:r>
      <w:bookmarkStart w:id="0" w:name="_GoBack"/>
      <w:bookmarkEnd w:id="0"/>
      <w:r w:rsidRPr="00F1601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нимно, круглосуточно) </w:t>
      </w:r>
    </w:p>
    <w:sectPr w:rsidR="00F25A64" w:rsidRPr="00F16015" w:rsidSect="00F25A6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A64"/>
    <w:rsid w:val="000C55DE"/>
    <w:rsid w:val="001063FA"/>
    <w:rsid w:val="00131BCE"/>
    <w:rsid w:val="00262930"/>
    <w:rsid w:val="00296639"/>
    <w:rsid w:val="003A2CCB"/>
    <w:rsid w:val="003B5563"/>
    <w:rsid w:val="00595023"/>
    <w:rsid w:val="005A171B"/>
    <w:rsid w:val="00706A18"/>
    <w:rsid w:val="00E90D45"/>
    <w:rsid w:val="00EF19AE"/>
    <w:rsid w:val="00F16015"/>
    <w:rsid w:val="00F2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1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5A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358</Characters>
  <Application>Microsoft Office Word</Application>
  <DocSecurity>0</DocSecurity>
  <Lines>2</Lines>
  <Paragraphs>1</Paragraphs>
  <ScaleCrop>false</ScaleCrop>
  <Company>SPecialiST RePack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2017-11-15T07:14:00Z</dcterms:created>
  <dcterms:modified xsi:type="dcterms:W3CDTF">2019-11-19T07:48:00Z</dcterms:modified>
</cp:coreProperties>
</file>